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1648A" w14:textId="77777777" w:rsidR="00834D39" w:rsidRPr="007B6056" w:rsidRDefault="00834D39" w:rsidP="005453C7">
      <w:pPr>
        <w:tabs>
          <w:tab w:val="center" w:pos="1800"/>
          <w:tab w:val="center" w:pos="7290"/>
        </w:tabs>
      </w:pPr>
    </w:p>
    <w:p w14:paraId="42BACDE3" w14:textId="77777777" w:rsidR="00834D39" w:rsidRPr="007B6056" w:rsidRDefault="00834D39" w:rsidP="005453C7">
      <w:pPr>
        <w:tabs>
          <w:tab w:val="center" w:pos="1800"/>
          <w:tab w:val="center" w:pos="7290"/>
        </w:tabs>
      </w:pPr>
    </w:p>
    <w:p w14:paraId="54859A82" w14:textId="13BE729B" w:rsidR="00E85C00" w:rsidRDefault="00E85C00" w:rsidP="005453C7"/>
    <w:p w14:paraId="2859DD31" w14:textId="77777777" w:rsidR="00F15DB3" w:rsidRPr="003B5EA0" w:rsidRDefault="00F15DB3" w:rsidP="005453C7"/>
    <w:p w14:paraId="1A876510" w14:textId="77777777" w:rsidR="00F15DB3" w:rsidRPr="003B5EA0" w:rsidRDefault="00F15DB3" w:rsidP="005453C7">
      <w:pPr>
        <w:jc w:val="center"/>
        <w:outlineLvl w:val="0"/>
      </w:pPr>
      <w:r w:rsidRPr="003B5EA0">
        <w:t xml:space="preserve">A </w:t>
      </w:r>
      <w:r w:rsidR="00863F99" w:rsidRPr="003B5EA0">
        <w:t xml:space="preserve">PROPOSED </w:t>
      </w:r>
      <w:r w:rsidRPr="003B5EA0">
        <w:t>RESOLUTION</w:t>
      </w:r>
    </w:p>
    <w:p w14:paraId="18EC233B" w14:textId="3E1D40C9" w:rsidR="002C36CC" w:rsidRDefault="00F15DB3" w:rsidP="005453C7">
      <w:pPr>
        <w:jc w:val="center"/>
      </w:pPr>
      <w:r w:rsidRPr="003B5EA0">
        <w:t>______</w:t>
      </w:r>
    </w:p>
    <w:p w14:paraId="034B34D1" w14:textId="77777777" w:rsidR="002C36CC" w:rsidRPr="003B5EA0" w:rsidRDefault="002C36CC" w:rsidP="005453C7">
      <w:pPr>
        <w:jc w:val="center"/>
      </w:pPr>
    </w:p>
    <w:p w14:paraId="41F48668" w14:textId="77777777" w:rsidR="00F15DB3" w:rsidRPr="003B5EA0" w:rsidRDefault="00F15DB3" w:rsidP="005453C7">
      <w:pPr>
        <w:jc w:val="center"/>
      </w:pPr>
    </w:p>
    <w:p w14:paraId="5CD52051" w14:textId="77777777" w:rsidR="00F15DB3" w:rsidRPr="003B5EA0" w:rsidRDefault="00F15DB3" w:rsidP="005453C7">
      <w:pPr>
        <w:jc w:val="center"/>
        <w:outlineLvl w:val="0"/>
      </w:pPr>
      <w:r w:rsidRPr="003B5EA0">
        <w:t>IN THE COUNCIL OF THE DISTRICT OF COLUMBIA</w:t>
      </w:r>
    </w:p>
    <w:p w14:paraId="7745A9C6" w14:textId="77777777" w:rsidR="00F15DB3" w:rsidRPr="003B5EA0" w:rsidRDefault="00F15DB3" w:rsidP="005453C7">
      <w:pPr>
        <w:jc w:val="center"/>
      </w:pPr>
    </w:p>
    <w:p w14:paraId="468F15C7" w14:textId="19909555" w:rsidR="00F15DB3" w:rsidRPr="003B5EA0" w:rsidRDefault="00F15DB3" w:rsidP="005453C7">
      <w:pPr>
        <w:jc w:val="center"/>
      </w:pPr>
      <w:r w:rsidRPr="003B5EA0">
        <w:t>_________________</w:t>
      </w:r>
    </w:p>
    <w:p w14:paraId="033D9FAA" w14:textId="77777777" w:rsidR="00F15DB3" w:rsidRPr="00801C4F" w:rsidRDefault="00F15DB3" w:rsidP="005453C7"/>
    <w:p w14:paraId="144099CB" w14:textId="2EDD0F62" w:rsidR="002C36CC" w:rsidRPr="002B15BE" w:rsidRDefault="00F15DB3" w:rsidP="005453C7">
      <w:pPr>
        <w:ind w:left="720" w:hanging="720"/>
      </w:pPr>
      <w:r w:rsidRPr="00801C4F">
        <w:t xml:space="preserve">To declare the existence of an emergency with respect to the need </w:t>
      </w:r>
      <w:bookmarkStart w:id="0" w:name="_Hlk535586259"/>
      <w:r w:rsidRPr="00801C4F">
        <w:t>to</w:t>
      </w:r>
      <w:r w:rsidR="00D90C5F">
        <w:t xml:space="preserve"> extend </w:t>
      </w:r>
      <w:r w:rsidR="00506B4C" w:rsidRPr="00506B4C">
        <w:t>protect</w:t>
      </w:r>
      <w:r w:rsidR="00D90C5F">
        <w:t>ions for</w:t>
      </w:r>
      <w:r w:rsidR="00506B4C" w:rsidRPr="00506B4C">
        <w:t xml:space="preserve"> </w:t>
      </w:r>
      <w:r w:rsidR="00FC058C">
        <w:t>unpaid federal workers, employees of contractors of the federal government, and household members of federal workers and employees of contractors from eviction</w:t>
      </w:r>
      <w:r w:rsidR="00506B4C" w:rsidRPr="00506B4C">
        <w:t xml:space="preserve">, late fees, </w:t>
      </w:r>
      <w:r w:rsidR="0002049F">
        <w:t xml:space="preserve">and </w:t>
      </w:r>
      <w:r w:rsidR="00506B4C" w:rsidRPr="00506B4C">
        <w:t>foreclosure</w:t>
      </w:r>
      <w:r w:rsidR="001A05D4">
        <w:t xml:space="preserve"> </w:t>
      </w:r>
      <w:r w:rsidR="00B64308">
        <w:t>in the event of another</w:t>
      </w:r>
      <w:r w:rsidR="001A05D4">
        <w:t xml:space="preserve"> federal </w:t>
      </w:r>
      <w:r w:rsidR="007B4227">
        <w:t xml:space="preserve">government </w:t>
      </w:r>
      <w:r w:rsidR="001A05D4">
        <w:t>shutdown</w:t>
      </w:r>
      <w:r w:rsidR="00175E85">
        <w:t xml:space="preserve">; and to enable </w:t>
      </w:r>
      <w:r w:rsidR="00175E85" w:rsidRPr="00175E85">
        <w:t xml:space="preserve">the District of Columbia </w:t>
      </w:r>
      <w:r w:rsidR="006A68D0">
        <w:t xml:space="preserve">to </w:t>
      </w:r>
      <w:r w:rsidR="00175E85" w:rsidRPr="00175E85">
        <w:t xml:space="preserve">be able to address </w:t>
      </w:r>
      <w:r w:rsidR="001A05D4" w:rsidRPr="00175E85">
        <w:t>in an orderly manner</w:t>
      </w:r>
      <w:r w:rsidR="001A05D4">
        <w:t xml:space="preserve"> </w:t>
      </w:r>
      <w:r w:rsidR="006A68D0">
        <w:t xml:space="preserve">the </w:t>
      </w:r>
      <w:r w:rsidR="00175E85" w:rsidRPr="00175E85">
        <w:t>needs of any possible</w:t>
      </w:r>
      <w:r w:rsidR="006A68D0">
        <w:t xml:space="preserve"> </w:t>
      </w:r>
      <w:r w:rsidR="00AA2180">
        <w:t>local</w:t>
      </w:r>
      <w:r w:rsidR="00175E85" w:rsidRPr="00175E85">
        <w:t xml:space="preserve"> homeless federal workers and contractors</w:t>
      </w:r>
      <w:r w:rsidR="001A05D4">
        <w:t xml:space="preserve"> resulting from a federal </w:t>
      </w:r>
      <w:r w:rsidR="007B4227">
        <w:t xml:space="preserve">government </w:t>
      </w:r>
      <w:r w:rsidR="001A05D4">
        <w:t>shutdown</w:t>
      </w:r>
      <w:r w:rsidR="002C36CC" w:rsidRPr="002B15BE">
        <w:t>.</w:t>
      </w:r>
    </w:p>
    <w:bookmarkEnd w:id="0"/>
    <w:p w14:paraId="4E86728A" w14:textId="77777777" w:rsidR="00F15DB3" w:rsidRPr="003B5EA0" w:rsidRDefault="00F15DB3" w:rsidP="005453C7"/>
    <w:p w14:paraId="16E4EC21" w14:textId="52F637C5" w:rsidR="00F15DB3" w:rsidRPr="007B4227" w:rsidRDefault="00F15DB3" w:rsidP="005453C7">
      <w:pPr>
        <w:pStyle w:val="BodyTextIndent2"/>
        <w:spacing w:line="480" w:lineRule="auto"/>
      </w:pPr>
      <w:r w:rsidRPr="003B5EA0">
        <w:t xml:space="preserve">RESOLVED, BY THE COUNCIL OF THE DISTRICT OF COLUMBIA, </w:t>
      </w:r>
      <w:proofErr w:type="gramStart"/>
      <w:r w:rsidRPr="003B5EA0">
        <w:t>That</w:t>
      </w:r>
      <w:proofErr w:type="gramEnd"/>
      <w:r w:rsidRPr="003B5EA0">
        <w:t xml:space="preserve"> this resolution may be cited as the “</w:t>
      </w:r>
      <w:r w:rsidR="00506B4C" w:rsidRPr="00506B4C">
        <w:t xml:space="preserve">Federal Worker Housing Relief </w:t>
      </w:r>
      <w:r w:rsidR="0071010F">
        <w:t>Extension</w:t>
      </w:r>
      <w:r w:rsidR="00D90C5F">
        <w:t xml:space="preserve"> </w:t>
      </w:r>
      <w:r w:rsidR="002C36CC" w:rsidRPr="002B15BE">
        <w:t xml:space="preserve">Emergency </w:t>
      </w:r>
      <w:r w:rsidR="002C36CC">
        <w:t>Declaration Resolution</w:t>
      </w:r>
      <w:r w:rsidR="002C36CC" w:rsidRPr="002B15BE">
        <w:t xml:space="preserve"> </w:t>
      </w:r>
      <w:r w:rsidR="002C36CC" w:rsidRPr="007B4227">
        <w:t>of 201</w:t>
      </w:r>
      <w:r w:rsidR="005453C7" w:rsidRPr="007B4227">
        <w:t>9</w:t>
      </w:r>
      <w:r w:rsidRPr="007B4227">
        <w:t>”.</w:t>
      </w:r>
    </w:p>
    <w:p w14:paraId="0ABF10A7" w14:textId="52F6BF22" w:rsidR="00421469" w:rsidRPr="007B4227" w:rsidRDefault="00C35C1C" w:rsidP="00421469">
      <w:pPr>
        <w:pStyle w:val="BodyTextIndent2"/>
        <w:spacing w:line="480" w:lineRule="auto"/>
      </w:pPr>
      <w:r w:rsidRPr="007B4227">
        <w:t>Sec. 2</w:t>
      </w:r>
      <w:r w:rsidR="007063B8" w:rsidRPr="007B4227">
        <w:t>. (a)</w:t>
      </w:r>
      <w:r w:rsidR="00C15685" w:rsidRPr="007B4227">
        <w:t>.</w:t>
      </w:r>
      <w:bookmarkStart w:id="1" w:name="_Hlk535570776"/>
      <w:r w:rsidR="00B310CB" w:rsidRPr="007B4227">
        <w:rPr>
          <w:rFonts w:eastAsiaTheme="minorHAnsi"/>
        </w:rPr>
        <w:t xml:space="preserve"> </w:t>
      </w:r>
      <w:r w:rsidR="00D90C5F" w:rsidRPr="007B4227">
        <w:rPr>
          <w:rFonts w:eastAsiaTheme="minorHAnsi"/>
        </w:rPr>
        <w:t xml:space="preserve">Last </w:t>
      </w:r>
      <w:r w:rsidR="008E5B39">
        <w:rPr>
          <w:rFonts w:eastAsiaTheme="minorHAnsi"/>
        </w:rPr>
        <w:t>January</w:t>
      </w:r>
      <w:r w:rsidR="00D90C5F" w:rsidRPr="007B4227">
        <w:rPr>
          <w:rFonts w:eastAsiaTheme="minorHAnsi"/>
        </w:rPr>
        <w:t xml:space="preserve"> t</w:t>
      </w:r>
      <w:r w:rsidR="00B310CB" w:rsidRPr="007B4227">
        <w:t xml:space="preserve">he </w:t>
      </w:r>
      <w:r w:rsidR="00421469" w:rsidRPr="007B4227">
        <w:t>country</w:t>
      </w:r>
      <w:r w:rsidR="00B310CB" w:rsidRPr="007B4227">
        <w:t xml:space="preserve"> </w:t>
      </w:r>
      <w:r w:rsidR="00D90C5F" w:rsidRPr="007B4227">
        <w:t>endured</w:t>
      </w:r>
      <w:r w:rsidR="00B310CB" w:rsidRPr="007B4227">
        <w:t xml:space="preserve"> the longest government shutdown </w:t>
      </w:r>
      <w:r w:rsidR="00421469" w:rsidRPr="007B4227">
        <w:t>in the history of our nation</w:t>
      </w:r>
      <w:r w:rsidR="00B310CB" w:rsidRPr="007B4227">
        <w:t>. Federal workers and contractors experienc</w:t>
      </w:r>
      <w:r w:rsidR="00D90C5F" w:rsidRPr="007B4227">
        <w:t>ed</w:t>
      </w:r>
      <w:r w:rsidR="00B310CB" w:rsidRPr="007B4227">
        <w:t xml:space="preserve"> severe financial hardship </w:t>
      </w:r>
      <w:r w:rsidR="00AE6988" w:rsidRPr="007B4227">
        <w:t xml:space="preserve">from the shutdown </w:t>
      </w:r>
      <w:r w:rsidR="00B310CB" w:rsidRPr="007B4227">
        <w:t>because of missed paychecks.</w:t>
      </w:r>
    </w:p>
    <w:p w14:paraId="524B914D" w14:textId="695A5782" w:rsidR="00AD7D91" w:rsidRDefault="00AD7D91" w:rsidP="00421469">
      <w:pPr>
        <w:pStyle w:val="BodyTextIndent2"/>
        <w:numPr>
          <w:ilvl w:val="0"/>
          <w:numId w:val="9"/>
        </w:numPr>
        <w:tabs>
          <w:tab w:val="left" w:pos="1080"/>
        </w:tabs>
        <w:spacing w:line="480" w:lineRule="auto"/>
        <w:ind w:left="0" w:firstLine="720"/>
      </w:pPr>
      <w:r w:rsidRPr="00AD7D91">
        <w:t xml:space="preserve">Around 420,000 </w:t>
      </w:r>
      <w:r>
        <w:t>“</w:t>
      </w:r>
      <w:r w:rsidRPr="00AD7D91">
        <w:t>essential</w:t>
      </w:r>
      <w:r>
        <w:t>”</w:t>
      </w:r>
      <w:r w:rsidRPr="00AD7D91">
        <w:t xml:space="preserve"> </w:t>
      </w:r>
      <w:r>
        <w:t xml:space="preserve">federal workers </w:t>
      </w:r>
      <w:r w:rsidRPr="00AD7D91">
        <w:t>work</w:t>
      </w:r>
      <w:r w:rsidR="00D90C5F">
        <w:t>ed</w:t>
      </w:r>
      <w:r w:rsidRPr="00AD7D91">
        <w:t xml:space="preserve"> without pay, while another 380,000 </w:t>
      </w:r>
      <w:r w:rsidR="00D90C5F">
        <w:t>were</w:t>
      </w:r>
      <w:r w:rsidRPr="00AD7D91">
        <w:t xml:space="preserve"> ordered to stay home</w:t>
      </w:r>
      <w:r>
        <w:t>.</w:t>
      </w:r>
      <w:r w:rsidRPr="00AD7D91">
        <w:t xml:space="preserve"> </w:t>
      </w:r>
      <w:r w:rsidR="00855FC1">
        <w:t xml:space="preserve">As much as 10 percent of the 800,000 federal workers affected by the shutdown live in the District of Columbia. About 78 percent of </w:t>
      </w:r>
      <w:r>
        <w:t>American workers live paycheck</w:t>
      </w:r>
      <w:r w:rsidR="0024053B">
        <w:t>-</w:t>
      </w:r>
      <w:r>
        <w:t>to</w:t>
      </w:r>
      <w:r w:rsidR="0024053B">
        <w:t>-</w:t>
      </w:r>
      <w:r>
        <w:t>paycheck.</w:t>
      </w:r>
    </w:p>
    <w:p w14:paraId="76F0DE7A" w14:textId="339B033C" w:rsidR="00302C73" w:rsidRDefault="00302C73" w:rsidP="00421469">
      <w:pPr>
        <w:pStyle w:val="BodyTextIndent2"/>
        <w:numPr>
          <w:ilvl w:val="0"/>
          <w:numId w:val="9"/>
        </w:numPr>
        <w:tabs>
          <w:tab w:val="left" w:pos="1080"/>
        </w:tabs>
        <w:spacing w:line="480" w:lineRule="auto"/>
        <w:ind w:left="0" w:firstLine="720"/>
      </w:pPr>
      <w:r>
        <w:t>These federal workers and contractors w</w:t>
      </w:r>
      <w:r w:rsidR="00D90C5F">
        <w:t>ere</w:t>
      </w:r>
      <w:r>
        <w:t xml:space="preserve"> facing eviction,</w:t>
      </w:r>
      <w:r w:rsidR="00CF3565">
        <w:t xml:space="preserve"> </w:t>
      </w:r>
      <w:r>
        <w:t>foreclosure</w:t>
      </w:r>
      <w:r w:rsidR="00CF3565">
        <w:t xml:space="preserve">, and possible homelessness. The sudden </w:t>
      </w:r>
      <w:r w:rsidR="006F1099">
        <w:t>onslaught</w:t>
      </w:r>
      <w:r w:rsidR="00CF3565">
        <w:t xml:space="preserve"> of </w:t>
      </w:r>
      <w:r w:rsidR="00F60B5F">
        <w:t xml:space="preserve">large numbers of </w:t>
      </w:r>
      <w:r w:rsidR="00CF3565">
        <w:t>homeless</w:t>
      </w:r>
      <w:r w:rsidR="00F60B5F">
        <w:t xml:space="preserve"> </w:t>
      </w:r>
      <w:r w:rsidR="00CF3565">
        <w:t xml:space="preserve">District residents </w:t>
      </w:r>
      <w:r w:rsidR="00D90C5F">
        <w:t>would</w:t>
      </w:r>
      <w:r w:rsidR="00CF3565">
        <w:t xml:space="preserve"> </w:t>
      </w:r>
      <w:r w:rsidR="00CF3565">
        <w:lastRenderedPageBreak/>
        <w:t xml:space="preserve">create a severe hardship for the </w:t>
      </w:r>
      <w:r w:rsidR="006F1099">
        <w:t xml:space="preserve">unpaid federal workers and </w:t>
      </w:r>
      <w:r w:rsidR="00D90C5F">
        <w:t>would</w:t>
      </w:r>
      <w:r w:rsidR="006F1099">
        <w:t xml:space="preserve"> also greatly tax the District’s homeless services system.</w:t>
      </w:r>
    </w:p>
    <w:p w14:paraId="0144C36D" w14:textId="77D6C45D" w:rsidR="00421469" w:rsidRDefault="00D90C5F" w:rsidP="00C87606">
      <w:pPr>
        <w:pStyle w:val="BodyTextIndent2"/>
        <w:numPr>
          <w:ilvl w:val="0"/>
          <w:numId w:val="9"/>
        </w:numPr>
        <w:tabs>
          <w:tab w:val="left" w:pos="1080"/>
        </w:tabs>
        <w:spacing w:line="480" w:lineRule="auto"/>
        <w:ind w:left="0" w:firstLine="720"/>
      </w:pPr>
      <w:r>
        <w:t xml:space="preserve">On </w:t>
      </w:r>
      <w:r w:rsidR="00F60B5F">
        <w:t>January</w:t>
      </w:r>
      <w:r w:rsidR="002A6EF7" w:rsidRPr="002A6EF7">
        <w:t xml:space="preserve"> </w:t>
      </w:r>
      <w:r w:rsidR="00F60B5F">
        <w:t>22,</w:t>
      </w:r>
      <w:r w:rsidR="002A6EF7" w:rsidRPr="002A6EF7">
        <w:t xml:space="preserve"> 2019</w:t>
      </w:r>
      <w:r w:rsidR="002A6EF7">
        <w:t xml:space="preserve">, the Council passed emergency and </w:t>
      </w:r>
      <w:r w:rsidR="00A6204E">
        <w:t xml:space="preserve">temporary </w:t>
      </w:r>
      <w:r w:rsidR="002A6EF7">
        <w:t>legislation</w:t>
      </w:r>
      <w:r w:rsidR="00A6204E">
        <w:t xml:space="preserve"> to</w:t>
      </w:r>
      <w:r w:rsidR="00B310CB" w:rsidRPr="00B310CB">
        <w:t xml:space="preserve"> help alleviate the hardshi</w:t>
      </w:r>
      <w:r w:rsidR="00302C73">
        <w:t>p</w:t>
      </w:r>
      <w:r w:rsidR="00AD7D91">
        <w:t xml:space="preserve"> of federal workers and contractors who </w:t>
      </w:r>
      <w:r w:rsidR="00A6204E">
        <w:t>were</w:t>
      </w:r>
      <w:r w:rsidR="00AD7D91">
        <w:t xml:space="preserve"> not receiving paychecks</w:t>
      </w:r>
      <w:r w:rsidR="00B310CB" w:rsidRPr="00B310CB">
        <w:t xml:space="preserve"> </w:t>
      </w:r>
      <w:r w:rsidR="00AD7D91">
        <w:t xml:space="preserve">from eviction, late fees, </w:t>
      </w:r>
      <w:r w:rsidR="00DC7809">
        <w:t xml:space="preserve">and </w:t>
      </w:r>
      <w:r w:rsidR="00AD7D91">
        <w:t xml:space="preserve">foreclosure </w:t>
      </w:r>
      <w:r w:rsidR="00AD7D91" w:rsidRPr="00006921">
        <w:t xml:space="preserve">during a </w:t>
      </w:r>
      <w:r w:rsidR="00AD7D91">
        <w:t xml:space="preserve">federal government </w:t>
      </w:r>
      <w:r w:rsidR="00AD7D91" w:rsidRPr="00006921">
        <w:t>shutdown</w:t>
      </w:r>
      <w:r w:rsidR="00B310CB" w:rsidRPr="00B310CB">
        <w:t>.</w:t>
      </w:r>
      <w:r w:rsidR="00344A71">
        <w:t xml:space="preserve"> </w:t>
      </w:r>
      <w:bookmarkStart w:id="2" w:name="_Hlk23350565"/>
      <w:r w:rsidR="00A6204E">
        <w:t xml:space="preserve">As the permanent version of these bills </w:t>
      </w:r>
      <w:r w:rsidR="00F60B5F">
        <w:t>is</w:t>
      </w:r>
      <w:r w:rsidR="00A6204E">
        <w:t xml:space="preserve"> not</w:t>
      </w:r>
      <w:r w:rsidR="007B4227">
        <w:t xml:space="preserve"> yet</w:t>
      </w:r>
      <w:r w:rsidR="00A6204E">
        <w:t xml:space="preserve"> ready </w:t>
      </w:r>
      <w:r w:rsidR="001A05D4">
        <w:t>and the specter of another federal shutdown still looms</w:t>
      </w:r>
      <w:r w:rsidR="00A6204E">
        <w:t>, th</w:t>
      </w:r>
      <w:r w:rsidR="00BE58F7">
        <w:t>ese</w:t>
      </w:r>
      <w:r w:rsidR="00344A71">
        <w:t xml:space="preserve"> bill</w:t>
      </w:r>
      <w:r w:rsidR="00BE58F7">
        <w:t>s</w:t>
      </w:r>
      <w:r w:rsidR="00344A71">
        <w:t xml:space="preserve"> would</w:t>
      </w:r>
      <w:r w:rsidR="00A6204E">
        <w:t xml:space="preserve"> continue the protections of the bills passed last </w:t>
      </w:r>
      <w:r w:rsidR="00F60B5F">
        <w:t>January</w:t>
      </w:r>
      <w:r w:rsidR="00A6204E">
        <w:t xml:space="preserve"> </w:t>
      </w:r>
      <w:r w:rsidR="00F60B5F">
        <w:t>22nd</w:t>
      </w:r>
      <w:bookmarkEnd w:id="1"/>
      <w:bookmarkEnd w:id="2"/>
      <w:r w:rsidR="00C87606">
        <w:t>.</w:t>
      </w:r>
    </w:p>
    <w:p w14:paraId="0DBD1F79" w14:textId="0D892077" w:rsidR="00C15685" w:rsidRDefault="00C15685" w:rsidP="00344A71">
      <w:pPr>
        <w:pStyle w:val="BodyTextIndent2"/>
        <w:numPr>
          <w:ilvl w:val="0"/>
          <w:numId w:val="9"/>
        </w:numPr>
        <w:tabs>
          <w:tab w:val="left" w:pos="1080"/>
        </w:tabs>
        <w:spacing w:line="480" w:lineRule="auto"/>
        <w:ind w:left="0" w:firstLine="720"/>
      </w:pPr>
      <w:r w:rsidRPr="00C15685">
        <w:t xml:space="preserve">It is important that </w:t>
      </w:r>
      <w:r w:rsidR="00FF0656">
        <w:t>th</w:t>
      </w:r>
      <w:r w:rsidR="00BE58F7">
        <w:t>e</w:t>
      </w:r>
      <w:r w:rsidR="00344A71">
        <w:t>s</w:t>
      </w:r>
      <w:r w:rsidR="00BE58F7">
        <w:t>e</w:t>
      </w:r>
      <w:r w:rsidR="00344A71">
        <w:t xml:space="preserve"> bill</w:t>
      </w:r>
      <w:r w:rsidR="00BE58F7">
        <w:t>s</w:t>
      </w:r>
      <w:r w:rsidR="00344A71">
        <w:t xml:space="preserve"> be enacted to </w:t>
      </w:r>
      <w:r w:rsidR="007B4227">
        <w:t xml:space="preserve">continue to </w:t>
      </w:r>
      <w:r w:rsidR="00344A71">
        <w:t xml:space="preserve">protect </w:t>
      </w:r>
      <w:r w:rsidR="00344A71" w:rsidRPr="00B310CB">
        <w:t>federal worker</w:t>
      </w:r>
      <w:r w:rsidR="005F12F9">
        <w:t>s</w:t>
      </w:r>
      <w:r w:rsidR="00344A71">
        <w:t xml:space="preserve"> </w:t>
      </w:r>
      <w:r w:rsidR="0048327C">
        <w:t>and</w:t>
      </w:r>
      <w:r w:rsidR="00344A71">
        <w:t xml:space="preserve"> contractor</w:t>
      </w:r>
      <w:r w:rsidR="0048327C">
        <w:t xml:space="preserve">s from the financial hardships thrust upon them </w:t>
      </w:r>
      <w:r w:rsidR="007B4227">
        <w:t>in the event of another</w:t>
      </w:r>
      <w:r w:rsidR="0048327C">
        <w:t xml:space="preserve"> federal government shutdown. Further, it is important that the District of Columbia be able to address </w:t>
      </w:r>
      <w:r w:rsidR="005F12F9">
        <w:t>needs of any possible future homeless federal workers and contractors in an orderly manner</w:t>
      </w:r>
      <w:r w:rsidR="00FF0656">
        <w:t>.</w:t>
      </w:r>
    </w:p>
    <w:p w14:paraId="521871D2" w14:textId="3BDAEE18" w:rsidR="00F15DB3" w:rsidRPr="003B5EA0" w:rsidRDefault="00F15DB3" w:rsidP="005453C7">
      <w:pPr>
        <w:pStyle w:val="BodyTextIndent2"/>
        <w:spacing w:line="480" w:lineRule="auto"/>
      </w:pPr>
      <w:r w:rsidRPr="003B5EA0">
        <w:t>Sec. 3.</w:t>
      </w:r>
      <w:r w:rsidR="00803BFC">
        <w:t xml:space="preserve"> </w:t>
      </w:r>
      <w:r w:rsidRPr="003B5EA0">
        <w:t xml:space="preserve">The Council </w:t>
      </w:r>
      <w:r w:rsidR="00AD6752" w:rsidRPr="003B5EA0">
        <w:t xml:space="preserve">of the District of Columbia </w:t>
      </w:r>
      <w:r w:rsidRPr="003B5EA0">
        <w:t xml:space="preserve">determines that the circumstances enumerated in section 2 constitute emergency circumstances making it necessary that the </w:t>
      </w:r>
      <w:r w:rsidR="0048327C" w:rsidRPr="0048327C">
        <w:t>Federal Worker Housing Relief</w:t>
      </w:r>
      <w:r w:rsidR="001A05D4">
        <w:t xml:space="preserve"> </w:t>
      </w:r>
      <w:r w:rsidR="00C87606">
        <w:t>Extension</w:t>
      </w:r>
      <w:r w:rsidR="0048327C" w:rsidRPr="0048327C">
        <w:t xml:space="preserve"> Emergency </w:t>
      </w:r>
      <w:r w:rsidR="002C36CC" w:rsidRPr="002B15BE">
        <w:t>Amendment Act of 201</w:t>
      </w:r>
      <w:r w:rsidR="00AC3268">
        <w:t>9</w:t>
      </w:r>
      <w:r w:rsidR="002C36CC">
        <w:t xml:space="preserve"> </w:t>
      </w:r>
      <w:r w:rsidRPr="003B5EA0">
        <w:t>be adopted after a single reading.</w:t>
      </w:r>
    </w:p>
    <w:p w14:paraId="0ED36D85" w14:textId="77777777" w:rsidR="00F15DB3" w:rsidRPr="003B5EA0" w:rsidRDefault="00F15DB3" w:rsidP="005453C7">
      <w:pPr>
        <w:pStyle w:val="BodyTextIndent2"/>
        <w:spacing w:line="480" w:lineRule="auto"/>
      </w:pPr>
      <w:r w:rsidRPr="003B5EA0">
        <w:t>Sec. 4.  This resolution shall take effect imm</w:t>
      </w:r>
      <w:bookmarkStart w:id="3" w:name="_GoBack"/>
      <w:bookmarkEnd w:id="3"/>
      <w:r w:rsidRPr="003B5EA0">
        <w:t>ediately.</w:t>
      </w:r>
    </w:p>
    <w:sectPr w:rsidR="00F15DB3" w:rsidRPr="003B5EA0" w:rsidSect="00814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722EC" w14:textId="77777777" w:rsidR="00025A62" w:rsidRDefault="00025A62">
      <w:r>
        <w:separator/>
      </w:r>
    </w:p>
  </w:endnote>
  <w:endnote w:type="continuationSeparator" w:id="0">
    <w:p w14:paraId="7B7CCA69" w14:textId="77777777" w:rsidR="00025A62" w:rsidRDefault="0002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3F3AA" w14:textId="77777777" w:rsidR="0083725C" w:rsidRDefault="00837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B782B1" w14:textId="77777777" w:rsidR="0083725C" w:rsidRDefault="00837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8F0F4" w14:textId="77777777" w:rsidR="0083725C" w:rsidRDefault="00837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8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90B7C8" w14:textId="77777777" w:rsidR="0083725C" w:rsidRDefault="008372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F41AB" w14:textId="77777777" w:rsidR="0083725C" w:rsidRDefault="00837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B08B0" w14:textId="77777777" w:rsidR="00025A62" w:rsidRDefault="00025A62">
      <w:r>
        <w:separator/>
      </w:r>
    </w:p>
  </w:footnote>
  <w:footnote w:type="continuationSeparator" w:id="0">
    <w:p w14:paraId="0D945B7B" w14:textId="77777777" w:rsidR="00025A62" w:rsidRDefault="0002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DD26" w14:textId="77777777" w:rsidR="0083725C" w:rsidRDefault="00837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108D5" w14:textId="401A4EEC" w:rsidR="0083725C" w:rsidRDefault="008372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BE56" w14:textId="77777777" w:rsidR="0083725C" w:rsidRDefault="0083725C" w:rsidP="00814178">
    <w:pPr>
      <w:tabs>
        <w:tab w:val="center" w:pos="1800"/>
        <w:tab w:val="center" w:pos="7290"/>
      </w:tabs>
    </w:pPr>
  </w:p>
  <w:p w14:paraId="2D6E3AA4" w14:textId="5F2ADBA9" w:rsidR="0083725C" w:rsidRDefault="0083725C" w:rsidP="00814178">
    <w:pPr>
      <w:tabs>
        <w:tab w:val="center" w:pos="1800"/>
        <w:tab w:val="center" w:pos="7290"/>
      </w:tabs>
    </w:pPr>
    <w:r>
      <w:tab/>
    </w:r>
    <w:r>
      <w:tab/>
    </w:r>
  </w:p>
  <w:p w14:paraId="058EBC04" w14:textId="75F4D738" w:rsidR="0083725C" w:rsidRPr="007B6056" w:rsidRDefault="0083725C" w:rsidP="00814178">
    <w:pPr>
      <w:tabs>
        <w:tab w:val="center" w:pos="1800"/>
        <w:tab w:val="center" w:pos="7290"/>
      </w:tabs>
    </w:pPr>
    <w:r>
      <w:tab/>
    </w:r>
    <w:r>
      <w:tab/>
    </w:r>
    <w:r w:rsidRPr="007B6056">
      <w:t>_____</w:t>
    </w:r>
    <w:r>
      <w:t>_____</w:t>
    </w:r>
    <w:r w:rsidRPr="007B6056">
      <w:t>__________________</w:t>
    </w:r>
  </w:p>
  <w:p w14:paraId="79C1216F" w14:textId="7906538C" w:rsidR="0083725C" w:rsidRDefault="0083725C" w:rsidP="00814178">
    <w:pPr>
      <w:tabs>
        <w:tab w:val="center" w:pos="1800"/>
        <w:tab w:val="center" w:pos="7290"/>
      </w:tabs>
    </w:pPr>
    <w:r>
      <w:tab/>
    </w:r>
    <w:r w:rsidRPr="007B6056">
      <w:tab/>
      <w:t>Councilmember Anita Bonds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9F0"/>
    <w:multiLevelType w:val="hybridMultilevel"/>
    <w:tmpl w:val="FB4C4F18"/>
    <w:lvl w:ilvl="0" w:tplc="C7B2AF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2865"/>
    <w:multiLevelType w:val="hybridMultilevel"/>
    <w:tmpl w:val="32BCCBEA"/>
    <w:lvl w:ilvl="0" w:tplc="DC428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5A59"/>
    <w:multiLevelType w:val="hybridMultilevel"/>
    <w:tmpl w:val="69C088EC"/>
    <w:lvl w:ilvl="0" w:tplc="AFF4A206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904C87"/>
    <w:multiLevelType w:val="hybridMultilevel"/>
    <w:tmpl w:val="8896665C"/>
    <w:lvl w:ilvl="0" w:tplc="53A08F36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6C204A"/>
    <w:multiLevelType w:val="hybridMultilevel"/>
    <w:tmpl w:val="C0B0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C457D"/>
    <w:multiLevelType w:val="hybridMultilevel"/>
    <w:tmpl w:val="7B1C5B4A"/>
    <w:lvl w:ilvl="0" w:tplc="ED522B2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9200F"/>
    <w:multiLevelType w:val="hybridMultilevel"/>
    <w:tmpl w:val="B3204ECC"/>
    <w:lvl w:ilvl="0" w:tplc="6B5AF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47A1B"/>
    <w:multiLevelType w:val="hybridMultilevel"/>
    <w:tmpl w:val="4280B09E"/>
    <w:lvl w:ilvl="0" w:tplc="480C41DE">
      <w:start w:val="4"/>
      <w:numFmt w:val="lowerLetter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5852DB0"/>
    <w:multiLevelType w:val="hybridMultilevel"/>
    <w:tmpl w:val="68C609C2"/>
    <w:lvl w:ilvl="0" w:tplc="B3DC8016">
      <w:start w:val="3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F42D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9A5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09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E7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E66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9C7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E7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41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0C5E1D"/>
    <w:multiLevelType w:val="hybridMultilevel"/>
    <w:tmpl w:val="CE786812"/>
    <w:lvl w:ilvl="0" w:tplc="A8707680">
      <w:start w:val="3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11A24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CD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06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A0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6E7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C4F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2D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D06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3E"/>
    <w:rsid w:val="0000622A"/>
    <w:rsid w:val="000106E6"/>
    <w:rsid w:val="00010D19"/>
    <w:rsid w:val="00016E14"/>
    <w:rsid w:val="0002049F"/>
    <w:rsid w:val="0002227A"/>
    <w:rsid w:val="00025A62"/>
    <w:rsid w:val="00030FE2"/>
    <w:rsid w:val="00035FDA"/>
    <w:rsid w:val="0004220A"/>
    <w:rsid w:val="0004257A"/>
    <w:rsid w:val="000455E2"/>
    <w:rsid w:val="000533F0"/>
    <w:rsid w:val="00060E2F"/>
    <w:rsid w:val="00062BEB"/>
    <w:rsid w:val="00065098"/>
    <w:rsid w:val="00073997"/>
    <w:rsid w:val="000773CE"/>
    <w:rsid w:val="00080591"/>
    <w:rsid w:val="00092CBA"/>
    <w:rsid w:val="000933B1"/>
    <w:rsid w:val="0009697B"/>
    <w:rsid w:val="000A0D1A"/>
    <w:rsid w:val="000C1C6A"/>
    <w:rsid w:val="000D3C42"/>
    <w:rsid w:val="000D517F"/>
    <w:rsid w:val="000E7759"/>
    <w:rsid w:val="000F1175"/>
    <w:rsid w:val="00102214"/>
    <w:rsid w:val="00102B29"/>
    <w:rsid w:val="00110CA7"/>
    <w:rsid w:val="00120946"/>
    <w:rsid w:val="00121411"/>
    <w:rsid w:val="00136E07"/>
    <w:rsid w:val="00142514"/>
    <w:rsid w:val="00150C55"/>
    <w:rsid w:val="0015163E"/>
    <w:rsid w:val="00151FB8"/>
    <w:rsid w:val="001575CB"/>
    <w:rsid w:val="001578F8"/>
    <w:rsid w:val="00157FBF"/>
    <w:rsid w:val="001729E8"/>
    <w:rsid w:val="00175E85"/>
    <w:rsid w:val="00177C97"/>
    <w:rsid w:val="00180BCF"/>
    <w:rsid w:val="00194AED"/>
    <w:rsid w:val="001A05D4"/>
    <w:rsid w:val="001A3876"/>
    <w:rsid w:val="001B7B4D"/>
    <w:rsid w:val="001C1BAB"/>
    <w:rsid w:val="001C284A"/>
    <w:rsid w:val="001D53DA"/>
    <w:rsid w:val="001F1106"/>
    <w:rsid w:val="00201D7B"/>
    <w:rsid w:val="00215B5E"/>
    <w:rsid w:val="00215CE9"/>
    <w:rsid w:val="00227754"/>
    <w:rsid w:val="0024053B"/>
    <w:rsid w:val="002441FC"/>
    <w:rsid w:val="0024466E"/>
    <w:rsid w:val="0025461B"/>
    <w:rsid w:val="00255E49"/>
    <w:rsid w:val="0026695B"/>
    <w:rsid w:val="00281D7F"/>
    <w:rsid w:val="00285737"/>
    <w:rsid w:val="00287B5A"/>
    <w:rsid w:val="002944B0"/>
    <w:rsid w:val="002A015E"/>
    <w:rsid w:val="002A6EF7"/>
    <w:rsid w:val="002B4320"/>
    <w:rsid w:val="002C03A0"/>
    <w:rsid w:val="002C36CC"/>
    <w:rsid w:val="002C7BA2"/>
    <w:rsid w:val="002D72BB"/>
    <w:rsid w:val="002D790B"/>
    <w:rsid w:val="002E495D"/>
    <w:rsid w:val="002F1C5A"/>
    <w:rsid w:val="00302C73"/>
    <w:rsid w:val="00303E55"/>
    <w:rsid w:val="003075FE"/>
    <w:rsid w:val="003115D5"/>
    <w:rsid w:val="00336BFA"/>
    <w:rsid w:val="0034476E"/>
    <w:rsid w:val="00344A71"/>
    <w:rsid w:val="003502FE"/>
    <w:rsid w:val="003557F0"/>
    <w:rsid w:val="003600BD"/>
    <w:rsid w:val="00366632"/>
    <w:rsid w:val="00377FE1"/>
    <w:rsid w:val="00385245"/>
    <w:rsid w:val="00386A14"/>
    <w:rsid w:val="00391462"/>
    <w:rsid w:val="003A1703"/>
    <w:rsid w:val="003A3AE2"/>
    <w:rsid w:val="003A56D7"/>
    <w:rsid w:val="003B0E24"/>
    <w:rsid w:val="003B4517"/>
    <w:rsid w:val="003B5EA0"/>
    <w:rsid w:val="003C04D7"/>
    <w:rsid w:val="003C28FD"/>
    <w:rsid w:val="003C6963"/>
    <w:rsid w:val="003D0230"/>
    <w:rsid w:val="003D4541"/>
    <w:rsid w:val="003D789B"/>
    <w:rsid w:val="003E1143"/>
    <w:rsid w:val="003E2504"/>
    <w:rsid w:val="003E672C"/>
    <w:rsid w:val="003E67E0"/>
    <w:rsid w:val="0040201E"/>
    <w:rsid w:val="00403632"/>
    <w:rsid w:val="00410D12"/>
    <w:rsid w:val="00413824"/>
    <w:rsid w:val="00421469"/>
    <w:rsid w:val="0043010C"/>
    <w:rsid w:val="004601A1"/>
    <w:rsid w:val="00465245"/>
    <w:rsid w:val="0048327C"/>
    <w:rsid w:val="0049796F"/>
    <w:rsid w:val="004A2796"/>
    <w:rsid w:val="004A500A"/>
    <w:rsid w:val="004B17FA"/>
    <w:rsid w:val="004B39D2"/>
    <w:rsid w:val="004C0D73"/>
    <w:rsid w:val="004D0163"/>
    <w:rsid w:val="004D1CB9"/>
    <w:rsid w:val="004D4A03"/>
    <w:rsid w:val="004E300A"/>
    <w:rsid w:val="004E64EE"/>
    <w:rsid w:val="004E7BF8"/>
    <w:rsid w:val="00500F13"/>
    <w:rsid w:val="00506B4C"/>
    <w:rsid w:val="00514481"/>
    <w:rsid w:val="005308E6"/>
    <w:rsid w:val="005453C7"/>
    <w:rsid w:val="00551D68"/>
    <w:rsid w:val="00560A4E"/>
    <w:rsid w:val="005664E7"/>
    <w:rsid w:val="00576689"/>
    <w:rsid w:val="005819BA"/>
    <w:rsid w:val="0058397E"/>
    <w:rsid w:val="0058657A"/>
    <w:rsid w:val="00586A37"/>
    <w:rsid w:val="00593EC0"/>
    <w:rsid w:val="005A08D0"/>
    <w:rsid w:val="005D40E3"/>
    <w:rsid w:val="005E11CE"/>
    <w:rsid w:val="005E29FE"/>
    <w:rsid w:val="005E5521"/>
    <w:rsid w:val="005E6D64"/>
    <w:rsid w:val="005F12F9"/>
    <w:rsid w:val="006139CB"/>
    <w:rsid w:val="00613BB6"/>
    <w:rsid w:val="006167E3"/>
    <w:rsid w:val="006209E2"/>
    <w:rsid w:val="00641064"/>
    <w:rsid w:val="00645A3B"/>
    <w:rsid w:val="00652C0D"/>
    <w:rsid w:val="00661360"/>
    <w:rsid w:val="00662FAD"/>
    <w:rsid w:val="0067197B"/>
    <w:rsid w:val="00677CDC"/>
    <w:rsid w:val="006A07BB"/>
    <w:rsid w:val="006A68D0"/>
    <w:rsid w:val="006B09A9"/>
    <w:rsid w:val="006B1B28"/>
    <w:rsid w:val="006B2ADF"/>
    <w:rsid w:val="006E4107"/>
    <w:rsid w:val="006E66AA"/>
    <w:rsid w:val="006F1099"/>
    <w:rsid w:val="006F32F6"/>
    <w:rsid w:val="006F5F6E"/>
    <w:rsid w:val="007063B8"/>
    <w:rsid w:val="00710090"/>
    <w:rsid w:val="0071010F"/>
    <w:rsid w:val="007173AA"/>
    <w:rsid w:val="00722F18"/>
    <w:rsid w:val="00724E98"/>
    <w:rsid w:val="00731C0E"/>
    <w:rsid w:val="00735681"/>
    <w:rsid w:val="007360EC"/>
    <w:rsid w:val="00736DF3"/>
    <w:rsid w:val="00737528"/>
    <w:rsid w:val="0074154B"/>
    <w:rsid w:val="00743E69"/>
    <w:rsid w:val="00747805"/>
    <w:rsid w:val="00752A48"/>
    <w:rsid w:val="00753773"/>
    <w:rsid w:val="0076478F"/>
    <w:rsid w:val="00777FF8"/>
    <w:rsid w:val="007851E9"/>
    <w:rsid w:val="007854E3"/>
    <w:rsid w:val="0078599D"/>
    <w:rsid w:val="00785EAB"/>
    <w:rsid w:val="00792B30"/>
    <w:rsid w:val="00794FFD"/>
    <w:rsid w:val="00795ABA"/>
    <w:rsid w:val="007B0D22"/>
    <w:rsid w:val="007B1B65"/>
    <w:rsid w:val="007B4227"/>
    <w:rsid w:val="007C3A68"/>
    <w:rsid w:val="007C76BE"/>
    <w:rsid w:val="007D07C3"/>
    <w:rsid w:val="007D78D9"/>
    <w:rsid w:val="00801C4F"/>
    <w:rsid w:val="00803BFC"/>
    <w:rsid w:val="00814178"/>
    <w:rsid w:val="00816514"/>
    <w:rsid w:val="008227D8"/>
    <w:rsid w:val="008255D9"/>
    <w:rsid w:val="00834D39"/>
    <w:rsid w:val="00834F10"/>
    <w:rsid w:val="0083725C"/>
    <w:rsid w:val="0084540A"/>
    <w:rsid w:val="00847CA6"/>
    <w:rsid w:val="00855FC1"/>
    <w:rsid w:val="00856A75"/>
    <w:rsid w:val="00856EF8"/>
    <w:rsid w:val="0086068A"/>
    <w:rsid w:val="00863F99"/>
    <w:rsid w:val="00865527"/>
    <w:rsid w:val="00866F5B"/>
    <w:rsid w:val="00880534"/>
    <w:rsid w:val="0088346F"/>
    <w:rsid w:val="008846F3"/>
    <w:rsid w:val="008901A2"/>
    <w:rsid w:val="008A0706"/>
    <w:rsid w:val="008A320A"/>
    <w:rsid w:val="008A448D"/>
    <w:rsid w:val="008A55F9"/>
    <w:rsid w:val="008B6C6E"/>
    <w:rsid w:val="008D039B"/>
    <w:rsid w:val="008E5B39"/>
    <w:rsid w:val="008F0421"/>
    <w:rsid w:val="008F06B1"/>
    <w:rsid w:val="008F4441"/>
    <w:rsid w:val="008F7A57"/>
    <w:rsid w:val="00906DD1"/>
    <w:rsid w:val="00907628"/>
    <w:rsid w:val="00912EE7"/>
    <w:rsid w:val="00922913"/>
    <w:rsid w:val="00931F89"/>
    <w:rsid w:val="00934415"/>
    <w:rsid w:val="009347AE"/>
    <w:rsid w:val="00942277"/>
    <w:rsid w:val="00942D98"/>
    <w:rsid w:val="00947096"/>
    <w:rsid w:val="00973E1B"/>
    <w:rsid w:val="00985D84"/>
    <w:rsid w:val="009A22AD"/>
    <w:rsid w:val="009A67AC"/>
    <w:rsid w:val="009B15FD"/>
    <w:rsid w:val="009B39BB"/>
    <w:rsid w:val="009B41AD"/>
    <w:rsid w:val="009B60BA"/>
    <w:rsid w:val="009C2D28"/>
    <w:rsid w:val="009C3827"/>
    <w:rsid w:val="009C38DB"/>
    <w:rsid w:val="009C3932"/>
    <w:rsid w:val="00A02F62"/>
    <w:rsid w:val="00A05B14"/>
    <w:rsid w:val="00A249F7"/>
    <w:rsid w:val="00A327AD"/>
    <w:rsid w:val="00A354E3"/>
    <w:rsid w:val="00A356FF"/>
    <w:rsid w:val="00A53C1D"/>
    <w:rsid w:val="00A6204E"/>
    <w:rsid w:val="00A80253"/>
    <w:rsid w:val="00A812B2"/>
    <w:rsid w:val="00A83BD4"/>
    <w:rsid w:val="00A86AB9"/>
    <w:rsid w:val="00A87B3F"/>
    <w:rsid w:val="00A9395E"/>
    <w:rsid w:val="00AA2180"/>
    <w:rsid w:val="00AA3C8E"/>
    <w:rsid w:val="00AC1840"/>
    <w:rsid w:val="00AC3268"/>
    <w:rsid w:val="00AC702A"/>
    <w:rsid w:val="00AD6752"/>
    <w:rsid w:val="00AD6E5C"/>
    <w:rsid w:val="00AD71C3"/>
    <w:rsid w:val="00AD7D91"/>
    <w:rsid w:val="00AE6988"/>
    <w:rsid w:val="00AF3785"/>
    <w:rsid w:val="00B0089E"/>
    <w:rsid w:val="00B0284D"/>
    <w:rsid w:val="00B02918"/>
    <w:rsid w:val="00B05ADE"/>
    <w:rsid w:val="00B06D39"/>
    <w:rsid w:val="00B173B7"/>
    <w:rsid w:val="00B20A45"/>
    <w:rsid w:val="00B20CCE"/>
    <w:rsid w:val="00B25A30"/>
    <w:rsid w:val="00B310CB"/>
    <w:rsid w:val="00B31C3A"/>
    <w:rsid w:val="00B345EA"/>
    <w:rsid w:val="00B425B6"/>
    <w:rsid w:val="00B4278D"/>
    <w:rsid w:val="00B42F2C"/>
    <w:rsid w:val="00B51998"/>
    <w:rsid w:val="00B51D75"/>
    <w:rsid w:val="00B64308"/>
    <w:rsid w:val="00B67F1A"/>
    <w:rsid w:val="00B70742"/>
    <w:rsid w:val="00B70FCE"/>
    <w:rsid w:val="00B72941"/>
    <w:rsid w:val="00B729DC"/>
    <w:rsid w:val="00B8783C"/>
    <w:rsid w:val="00B927C8"/>
    <w:rsid w:val="00BA4417"/>
    <w:rsid w:val="00BA5171"/>
    <w:rsid w:val="00BB5948"/>
    <w:rsid w:val="00BC2BF1"/>
    <w:rsid w:val="00BC39BE"/>
    <w:rsid w:val="00BC703F"/>
    <w:rsid w:val="00BD0B52"/>
    <w:rsid w:val="00BD2566"/>
    <w:rsid w:val="00BD28A3"/>
    <w:rsid w:val="00BE2859"/>
    <w:rsid w:val="00BE424B"/>
    <w:rsid w:val="00BE58F7"/>
    <w:rsid w:val="00BF04AD"/>
    <w:rsid w:val="00BF0868"/>
    <w:rsid w:val="00BF1CFB"/>
    <w:rsid w:val="00C0510C"/>
    <w:rsid w:val="00C109F9"/>
    <w:rsid w:val="00C15685"/>
    <w:rsid w:val="00C15983"/>
    <w:rsid w:val="00C218A7"/>
    <w:rsid w:val="00C224BD"/>
    <w:rsid w:val="00C227A4"/>
    <w:rsid w:val="00C25B75"/>
    <w:rsid w:val="00C33675"/>
    <w:rsid w:val="00C354C3"/>
    <w:rsid w:val="00C35C1C"/>
    <w:rsid w:val="00C515C4"/>
    <w:rsid w:val="00C61CFB"/>
    <w:rsid w:val="00C63BB7"/>
    <w:rsid w:val="00C66519"/>
    <w:rsid w:val="00C665DB"/>
    <w:rsid w:val="00C708A8"/>
    <w:rsid w:val="00C745EC"/>
    <w:rsid w:val="00C7789D"/>
    <w:rsid w:val="00C80E9B"/>
    <w:rsid w:val="00C87606"/>
    <w:rsid w:val="00CA00D1"/>
    <w:rsid w:val="00CA05E0"/>
    <w:rsid w:val="00CA3039"/>
    <w:rsid w:val="00CA3376"/>
    <w:rsid w:val="00CA4871"/>
    <w:rsid w:val="00CB12E0"/>
    <w:rsid w:val="00CB183C"/>
    <w:rsid w:val="00CB238A"/>
    <w:rsid w:val="00CC112C"/>
    <w:rsid w:val="00CC3CBF"/>
    <w:rsid w:val="00CD2594"/>
    <w:rsid w:val="00CD3121"/>
    <w:rsid w:val="00CD5817"/>
    <w:rsid w:val="00CE58F1"/>
    <w:rsid w:val="00CF3565"/>
    <w:rsid w:val="00CF4956"/>
    <w:rsid w:val="00CF505B"/>
    <w:rsid w:val="00D0284C"/>
    <w:rsid w:val="00D03920"/>
    <w:rsid w:val="00D1040B"/>
    <w:rsid w:val="00D14F2E"/>
    <w:rsid w:val="00D16149"/>
    <w:rsid w:val="00D175A1"/>
    <w:rsid w:val="00D32AD5"/>
    <w:rsid w:val="00D419F5"/>
    <w:rsid w:val="00D41C6D"/>
    <w:rsid w:val="00D421FD"/>
    <w:rsid w:val="00D545D7"/>
    <w:rsid w:val="00D57F04"/>
    <w:rsid w:val="00D62853"/>
    <w:rsid w:val="00D74EC9"/>
    <w:rsid w:val="00D75286"/>
    <w:rsid w:val="00D75B67"/>
    <w:rsid w:val="00D81C07"/>
    <w:rsid w:val="00D8224C"/>
    <w:rsid w:val="00D85062"/>
    <w:rsid w:val="00D909FF"/>
    <w:rsid w:val="00D90A20"/>
    <w:rsid w:val="00D90C5F"/>
    <w:rsid w:val="00D90D34"/>
    <w:rsid w:val="00D949D6"/>
    <w:rsid w:val="00D97E02"/>
    <w:rsid w:val="00DB6B61"/>
    <w:rsid w:val="00DC7809"/>
    <w:rsid w:val="00DD35FD"/>
    <w:rsid w:val="00DD6B8A"/>
    <w:rsid w:val="00DE03C3"/>
    <w:rsid w:val="00DE32A7"/>
    <w:rsid w:val="00DE78BE"/>
    <w:rsid w:val="00E0076E"/>
    <w:rsid w:val="00E00C9E"/>
    <w:rsid w:val="00E14619"/>
    <w:rsid w:val="00E20420"/>
    <w:rsid w:val="00E22187"/>
    <w:rsid w:val="00E2540B"/>
    <w:rsid w:val="00E2771D"/>
    <w:rsid w:val="00E3041F"/>
    <w:rsid w:val="00E3376F"/>
    <w:rsid w:val="00E369D0"/>
    <w:rsid w:val="00E43001"/>
    <w:rsid w:val="00E43B19"/>
    <w:rsid w:val="00E43E89"/>
    <w:rsid w:val="00E51AC9"/>
    <w:rsid w:val="00E521DE"/>
    <w:rsid w:val="00E53423"/>
    <w:rsid w:val="00E55AFA"/>
    <w:rsid w:val="00E57EC8"/>
    <w:rsid w:val="00E62884"/>
    <w:rsid w:val="00E6581E"/>
    <w:rsid w:val="00E74645"/>
    <w:rsid w:val="00E85C00"/>
    <w:rsid w:val="00E8725E"/>
    <w:rsid w:val="00E946C1"/>
    <w:rsid w:val="00EA080B"/>
    <w:rsid w:val="00EA24B8"/>
    <w:rsid w:val="00EA4786"/>
    <w:rsid w:val="00EA4E3E"/>
    <w:rsid w:val="00EA7876"/>
    <w:rsid w:val="00EB4122"/>
    <w:rsid w:val="00EC4069"/>
    <w:rsid w:val="00EC439B"/>
    <w:rsid w:val="00EC760F"/>
    <w:rsid w:val="00ED02C8"/>
    <w:rsid w:val="00ED5E5D"/>
    <w:rsid w:val="00ED6EF7"/>
    <w:rsid w:val="00EE009E"/>
    <w:rsid w:val="00EE1E5C"/>
    <w:rsid w:val="00EF4CB8"/>
    <w:rsid w:val="00EF544F"/>
    <w:rsid w:val="00F026F8"/>
    <w:rsid w:val="00F03E4F"/>
    <w:rsid w:val="00F05FC5"/>
    <w:rsid w:val="00F15DB3"/>
    <w:rsid w:val="00F370EB"/>
    <w:rsid w:val="00F42F6F"/>
    <w:rsid w:val="00F505B3"/>
    <w:rsid w:val="00F52289"/>
    <w:rsid w:val="00F52B78"/>
    <w:rsid w:val="00F57654"/>
    <w:rsid w:val="00F60B5F"/>
    <w:rsid w:val="00F709ED"/>
    <w:rsid w:val="00F73E95"/>
    <w:rsid w:val="00F76C01"/>
    <w:rsid w:val="00F81307"/>
    <w:rsid w:val="00F876F3"/>
    <w:rsid w:val="00FA0BAA"/>
    <w:rsid w:val="00FA0F32"/>
    <w:rsid w:val="00FB106F"/>
    <w:rsid w:val="00FB2414"/>
    <w:rsid w:val="00FC058C"/>
    <w:rsid w:val="00FC4772"/>
    <w:rsid w:val="00FD7140"/>
    <w:rsid w:val="00FE417D"/>
    <w:rsid w:val="00FF0656"/>
    <w:rsid w:val="00FF1BDC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3E2E92"/>
  <w15:docId w15:val="{DCE9C1A1-7C8C-47F7-88C5-6ECB3F2D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link w:val="BodyTextIndent2Char"/>
    <w:pPr>
      <w:ind w:firstLine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paragraph" w:styleId="DocumentMap">
    <w:name w:val="Document Map"/>
    <w:basedOn w:val="Normal"/>
    <w:semiHidden/>
    <w:rsid w:val="00CA05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31F8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35C1C"/>
    <w:pPr>
      <w:jc w:val="center"/>
    </w:pPr>
    <w:rPr>
      <w:rFonts w:ascii="Comic Sans MS" w:hAnsi="Comic Sans MS"/>
    </w:rPr>
  </w:style>
  <w:style w:type="character" w:customStyle="1" w:styleId="BodyTextIndent2Char">
    <w:name w:val="Body Text Indent 2 Char"/>
    <w:link w:val="BodyTextIndent2"/>
    <w:rsid w:val="00E369D0"/>
    <w:rPr>
      <w:sz w:val="24"/>
      <w:szCs w:val="24"/>
    </w:rPr>
  </w:style>
  <w:style w:type="character" w:styleId="CommentReference">
    <w:name w:val="annotation reference"/>
    <w:rsid w:val="00336B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6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6BFA"/>
  </w:style>
  <w:style w:type="paragraph" w:styleId="CommentSubject">
    <w:name w:val="annotation subject"/>
    <w:basedOn w:val="CommentText"/>
    <w:next w:val="CommentText"/>
    <w:link w:val="CommentSubjectChar"/>
    <w:rsid w:val="00336BFA"/>
    <w:rPr>
      <w:b/>
      <w:bCs/>
    </w:rPr>
  </w:style>
  <w:style w:type="character" w:customStyle="1" w:styleId="CommentSubjectChar">
    <w:name w:val="Comment Subject Char"/>
    <w:link w:val="CommentSubject"/>
    <w:rsid w:val="00336BFA"/>
    <w:rPr>
      <w:b/>
      <w:bCs/>
    </w:rPr>
  </w:style>
  <w:style w:type="paragraph" w:styleId="Header">
    <w:name w:val="header"/>
    <w:basedOn w:val="Normal"/>
    <w:link w:val="HeaderChar"/>
    <w:rsid w:val="00215B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15B5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10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9B6F-22CE-40EE-96E7-AF009A20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RESOLUTION</vt:lpstr>
    </vt:vector>
  </TitlesOfParts>
  <Company>OCP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RESOLUTION</dc:title>
  <dc:creator>HapemanN</dc:creator>
  <cp:lastModifiedBy>Barry Weise</cp:lastModifiedBy>
  <cp:revision>17</cp:revision>
  <cp:lastPrinted>2019-01-22T14:36:00Z</cp:lastPrinted>
  <dcterms:created xsi:type="dcterms:W3CDTF">2019-01-22T13:26:00Z</dcterms:created>
  <dcterms:modified xsi:type="dcterms:W3CDTF">2019-10-31T13:44:00Z</dcterms:modified>
</cp:coreProperties>
</file>